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982"/>
        <w:gridCol w:w="778"/>
        <w:gridCol w:w="19"/>
        <w:gridCol w:w="2003"/>
        <w:gridCol w:w="1549"/>
        <w:gridCol w:w="989"/>
      </w:tblGrid>
      <w:tr w:rsidR="000D545D" w:rsidRPr="00B84BAE" w:rsidTr="000D545D">
        <w:tc>
          <w:tcPr>
            <w:tcW w:w="8023" w:type="dxa"/>
          </w:tcPr>
          <w:p w:rsidR="000D545D" w:rsidRPr="00B84BAE" w:rsidRDefault="000D545D" w:rsidP="00B84BA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84BAE">
              <w:rPr>
                <w:rFonts w:cs="B Titr" w:hint="cs"/>
                <w:sz w:val="28"/>
                <w:szCs w:val="28"/>
                <w:rtl/>
                <w:lang w:bidi="fa-IR"/>
              </w:rPr>
              <w:t>آزمون</w:t>
            </w:r>
          </w:p>
          <w:p w:rsidR="000D545D" w:rsidRPr="00B84BAE" w:rsidRDefault="000D545D" w:rsidP="00B84BA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gridSpan w:val="2"/>
          </w:tcPr>
          <w:p w:rsidR="000D545D" w:rsidRPr="00B84BAE" w:rsidRDefault="000D545D" w:rsidP="00B84BAE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007" w:type="dxa"/>
          </w:tcPr>
          <w:p w:rsidR="000D545D" w:rsidRPr="00B84BAE" w:rsidRDefault="000D545D" w:rsidP="00B84BA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84BAE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554" w:type="dxa"/>
          </w:tcPr>
          <w:p w:rsidR="000D545D" w:rsidRPr="00B84BAE" w:rsidRDefault="000D545D" w:rsidP="00B84BA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84BAE"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990" w:type="dxa"/>
          </w:tcPr>
          <w:p w:rsidR="000D545D" w:rsidRPr="00B84BAE" w:rsidRDefault="000D545D" w:rsidP="00B84BA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84BAE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D545D" w:rsidRPr="00B84BAE" w:rsidTr="000D545D">
        <w:tc>
          <w:tcPr>
            <w:tcW w:w="8023" w:type="dxa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</w:p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 xml:space="preserve">زبان فارسی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 xml:space="preserve"> اندیشه 1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 xml:space="preserve"> اقتصاد کلان- شیمی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 xml:space="preserve"> هنر و تمدن</w:t>
            </w:r>
            <w:r>
              <w:rPr>
                <w:rFonts w:cs="B Titr" w:hint="cs"/>
                <w:rtl/>
                <w:lang w:bidi="fa-IR"/>
              </w:rPr>
              <w:t xml:space="preserve"> (طراحی و دوخت)- دانش خانواده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فیزیک (معماری)</w:t>
            </w:r>
          </w:p>
        </w:tc>
        <w:tc>
          <w:tcPr>
            <w:tcW w:w="727" w:type="dxa"/>
          </w:tcPr>
          <w:p w:rsidR="000D545D" w:rsidRPr="00B84BAE" w:rsidRDefault="000D545D" w:rsidP="000D545D">
            <w:pPr>
              <w:jc w:val="center"/>
              <w:rPr>
                <w:rFonts w:cs="B Titr"/>
              </w:rPr>
            </w:pPr>
            <w:r>
              <w:rPr>
                <w:rFonts w:cs="B Titr"/>
              </w:rPr>
              <w:t>9:30</w:t>
            </w:r>
          </w:p>
        </w:tc>
        <w:tc>
          <w:tcPr>
            <w:tcW w:w="2026" w:type="dxa"/>
            <w:gridSpan w:val="2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1399/2/20</w:t>
            </w:r>
          </w:p>
        </w:tc>
        <w:tc>
          <w:tcPr>
            <w:tcW w:w="1554" w:type="dxa"/>
          </w:tcPr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990" w:type="dxa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1</w:t>
            </w:r>
          </w:p>
        </w:tc>
      </w:tr>
      <w:tr w:rsidR="000D545D" w:rsidRPr="00B84BAE" w:rsidTr="000D545D">
        <w:tc>
          <w:tcPr>
            <w:tcW w:w="8023" w:type="dxa"/>
          </w:tcPr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 xml:space="preserve">سرپرستی سازمان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 xml:space="preserve"> اصول سرپرستی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 xml:space="preserve"> آشنائی با معماری جهان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>علم تمرین</w:t>
            </w:r>
          </w:p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 xml:space="preserve">نظارت و چاپ- ارتباطات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>انسان، طبیعت، طراحی</w:t>
            </w:r>
            <w:r>
              <w:rPr>
                <w:rFonts w:cs="B Titr" w:hint="cs"/>
                <w:rtl/>
                <w:lang w:bidi="fa-IR"/>
              </w:rPr>
              <w:t>-کارآفرینی- مهارتهای حرکتی</w:t>
            </w:r>
          </w:p>
          <w:p w:rsidR="000D545D" w:rsidRPr="00B84BAE" w:rsidRDefault="000D545D" w:rsidP="00B84BAE">
            <w:pPr>
              <w:jc w:val="center"/>
              <w:rPr>
                <w:rFonts w:cs="B Titr"/>
              </w:rPr>
            </w:pPr>
          </w:p>
        </w:tc>
        <w:tc>
          <w:tcPr>
            <w:tcW w:w="727" w:type="dxa"/>
          </w:tcPr>
          <w:p w:rsidR="000D545D" w:rsidRPr="00B84BAE" w:rsidRDefault="000D545D" w:rsidP="000D545D">
            <w:pPr>
              <w:jc w:val="center"/>
              <w:rPr>
                <w:rFonts w:cs="B Titr"/>
              </w:rPr>
            </w:pPr>
            <w:r>
              <w:rPr>
                <w:rFonts w:cs="B Titr"/>
              </w:rPr>
              <w:t>9:30</w:t>
            </w:r>
          </w:p>
        </w:tc>
        <w:tc>
          <w:tcPr>
            <w:tcW w:w="2026" w:type="dxa"/>
            <w:gridSpan w:val="2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1399/2/21</w:t>
            </w:r>
          </w:p>
        </w:tc>
        <w:tc>
          <w:tcPr>
            <w:tcW w:w="1554" w:type="dxa"/>
          </w:tcPr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990" w:type="dxa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2</w:t>
            </w:r>
          </w:p>
        </w:tc>
      </w:tr>
      <w:tr w:rsidR="000D545D" w:rsidRPr="00B84BAE" w:rsidTr="000D545D">
        <w:tc>
          <w:tcPr>
            <w:tcW w:w="8023" w:type="dxa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</w:p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>شناخت هنر 2- سخت افزار-ساختمان داده - حسابرسی</w:t>
            </w:r>
          </w:p>
        </w:tc>
        <w:tc>
          <w:tcPr>
            <w:tcW w:w="727" w:type="dxa"/>
          </w:tcPr>
          <w:p w:rsidR="000D545D" w:rsidRPr="00B84BAE" w:rsidRDefault="000D545D" w:rsidP="000D545D">
            <w:pPr>
              <w:jc w:val="center"/>
              <w:rPr>
                <w:rFonts w:cs="B Titr"/>
              </w:rPr>
            </w:pPr>
            <w:r>
              <w:rPr>
                <w:rFonts w:cs="B Titr"/>
              </w:rPr>
              <w:t>9:30</w:t>
            </w:r>
          </w:p>
        </w:tc>
        <w:tc>
          <w:tcPr>
            <w:tcW w:w="2026" w:type="dxa"/>
            <w:gridSpan w:val="2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1399/2/22</w:t>
            </w:r>
          </w:p>
        </w:tc>
        <w:tc>
          <w:tcPr>
            <w:tcW w:w="1554" w:type="dxa"/>
          </w:tcPr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990" w:type="dxa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3</w:t>
            </w:r>
          </w:p>
        </w:tc>
      </w:tr>
      <w:tr w:rsidR="000D545D" w:rsidRPr="00B84BAE" w:rsidTr="000D545D">
        <w:tc>
          <w:tcPr>
            <w:tcW w:w="8023" w:type="dxa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</w:p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>فیزیک عمومی</w:t>
            </w:r>
            <w:r>
              <w:rPr>
                <w:rFonts w:cs="B Titr" w:hint="cs"/>
                <w:rtl/>
                <w:lang w:bidi="fa-IR"/>
              </w:rPr>
              <w:t>( تربیت بدنی)</w:t>
            </w:r>
            <w:r w:rsidRPr="00B84BAE">
              <w:rPr>
                <w:rFonts w:cs="B Titr" w:hint="cs"/>
                <w:rtl/>
                <w:lang w:bidi="fa-IR"/>
              </w:rPr>
              <w:t xml:space="preserve">- حقوق تجارت </w:t>
            </w:r>
            <w:r w:rsidRPr="00B84BA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84BAE">
              <w:rPr>
                <w:rFonts w:cs="B Titr" w:hint="cs"/>
                <w:rtl/>
                <w:lang w:bidi="fa-IR"/>
              </w:rPr>
              <w:t xml:space="preserve"> حقوق کودک- زبان فنی (تربیت بدنی و معماری)</w:t>
            </w:r>
            <w:r>
              <w:rPr>
                <w:rFonts w:cs="B Titr" w:hint="cs"/>
                <w:rtl/>
                <w:lang w:bidi="fa-IR"/>
              </w:rPr>
              <w:t>- ایستایی 2- اقتصاد خرد</w:t>
            </w:r>
          </w:p>
        </w:tc>
        <w:tc>
          <w:tcPr>
            <w:tcW w:w="727" w:type="dxa"/>
          </w:tcPr>
          <w:p w:rsidR="000D545D" w:rsidRPr="00B84BAE" w:rsidRDefault="000D545D" w:rsidP="000D545D">
            <w:pPr>
              <w:jc w:val="center"/>
              <w:rPr>
                <w:rFonts w:cs="B Titr"/>
              </w:rPr>
            </w:pPr>
            <w:r>
              <w:rPr>
                <w:rFonts w:cs="B Titr"/>
              </w:rPr>
              <w:t>9:30</w:t>
            </w:r>
            <w:bookmarkStart w:id="0" w:name="_GoBack"/>
            <w:bookmarkEnd w:id="0"/>
          </w:p>
        </w:tc>
        <w:tc>
          <w:tcPr>
            <w:tcW w:w="2026" w:type="dxa"/>
            <w:gridSpan w:val="2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1399/2/23</w:t>
            </w:r>
          </w:p>
        </w:tc>
        <w:tc>
          <w:tcPr>
            <w:tcW w:w="1554" w:type="dxa"/>
          </w:tcPr>
          <w:p w:rsidR="000D545D" w:rsidRPr="00B84BAE" w:rsidRDefault="000D545D" w:rsidP="00B84BAE">
            <w:pPr>
              <w:jc w:val="center"/>
              <w:rPr>
                <w:rFonts w:cs="B Titr"/>
                <w:rtl/>
                <w:lang w:bidi="fa-IR"/>
              </w:rPr>
            </w:pPr>
            <w:r w:rsidRPr="00B84BAE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990" w:type="dxa"/>
          </w:tcPr>
          <w:p w:rsidR="000D545D" w:rsidRPr="00B84BAE" w:rsidRDefault="000D545D" w:rsidP="00B84BAE">
            <w:pPr>
              <w:jc w:val="center"/>
              <w:rPr>
                <w:rFonts w:cs="B Titr"/>
              </w:rPr>
            </w:pPr>
            <w:r w:rsidRPr="00B84BAE">
              <w:rPr>
                <w:rFonts w:cs="B Titr"/>
              </w:rPr>
              <w:t>5</w:t>
            </w:r>
          </w:p>
        </w:tc>
      </w:tr>
    </w:tbl>
    <w:p w:rsidR="00A33254" w:rsidRDefault="00A33254" w:rsidP="00B84BAE">
      <w:pPr>
        <w:jc w:val="center"/>
        <w:rPr>
          <w:rFonts w:cs="B Titr"/>
        </w:rPr>
      </w:pPr>
    </w:p>
    <w:p w:rsidR="00B84BAE" w:rsidRDefault="00B84BAE" w:rsidP="00B84BAE">
      <w:pPr>
        <w:jc w:val="center"/>
        <w:rPr>
          <w:rFonts w:cs="B Titr"/>
        </w:rPr>
      </w:pPr>
    </w:p>
    <w:p w:rsidR="00B84BAE" w:rsidRPr="00B84BAE" w:rsidRDefault="00B84BAE" w:rsidP="00B84BAE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اداره آموزش</w:t>
      </w:r>
    </w:p>
    <w:sectPr w:rsidR="00B84BAE" w:rsidRPr="00B84BAE" w:rsidSect="00AA31BA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87" w:rsidRDefault="00636E87" w:rsidP="00AA31BA">
      <w:pPr>
        <w:spacing w:after="0" w:line="240" w:lineRule="auto"/>
      </w:pPr>
      <w:r>
        <w:separator/>
      </w:r>
    </w:p>
  </w:endnote>
  <w:endnote w:type="continuationSeparator" w:id="0">
    <w:p w:rsidR="00636E87" w:rsidRDefault="00636E87" w:rsidP="00AA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87" w:rsidRDefault="00636E87" w:rsidP="00AA31BA">
      <w:pPr>
        <w:spacing w:after="0" w:line="240" w:lineRule="auto"/>
      </w:pPr>
      <w:r>
        <w:separator/>
      </w:r>
    </w:p>
  </w:footnote>
  <w:footnote w:type="continuationSeparator" w:id="0">
    <w:p w:rsidR="00636E87" w:rsidRDefault="00636E87" w:rsidP="00AA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AE" w:rsidRPr="00B84BAE" w:rsidRDefault="00B84BAE" w:rsidP="00B84BAE">
    <w:pPr>
      <w:pStyle w:val="Header"/>
      <w:jc w:val="center"/>
      <w:rPr>
        <w:rFonts w:cs="B Titr"/>
        <w:sz w:val="32"/>
        <w:szCs w:val="32"/>
        <w:rtl/>
        <w:lang w:bidi="fa-IR"/>
      </w:rPr>
    </w:pPr>
    <w:r w:rsidRPr="00B84BAE">
      <w:rPr>
        <w:rFonts w:cs="B Titr" w:hint="cs"/>
        <w:sz w:val="32"/>
        <w:szCs w:val="32"/>
        <w:rtl/>
        <w:lang w:bidi="fa-IR"/>
      </w:rPr>
      <w:t>جدول زمان بندی آزمون های معرفی به استاد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BA"/>
    <w:rsid w:val="000D545D"/>
    <w:rsid w:val="000D6D56"/>
    <w:rsid w:val="00636E87"/>
    <w:rsid w:val="00865F54"/>
    <w:rsid w:val="00A33254"/>
    <w:rsid w:val="00AA31BA"/>
    <w:rsid w:val="00B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57102"/>
  <w15:chartTrackingRefBased/>
  <w15:docId w15:val="{1434619E-A842-410E-8D00-6F52294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BA"/>
  </w:style>
  <w:style w:type="paragraph" w:styleId="Footer">
    <w:name w:val="footer"/>
    <w:basedOn w:val="Normal"/>
    <w:link w:val="FooterChar"/>
    <w:uiPriority w:val="99"/>
    <w:unhideWhenUsed/>
    <w:rsid w:val="00AA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Mojahed</dc:creator>
  <cp:keywords/>
  <dc:description/>
  <cp:lastModifiedBy>Zahra Mojahed</cp:lastModifiedBy>
  <cp:revision>4</cp:revision>
  <dcterms:created xsi:type="dcterms:W3CDTF">2020-05-04T07:14:00Z</dcterms:created>
  <dcterms:modified xsi:type="dcterms:W3CDTF">2020-05-04T09:09:00Z</dcterms:modified>
</cp:coreProperties>
</file>